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ba31d1190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9d3b1082d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Peterson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b2e9f0deb4326" /><Relationship Type="http://schemas.openxmlformats.org/officeDocument/2006/relationships/numbering" Target="/word/numbering.xml" Id="Rff384b6a5d6b4518" /><Relationship Type="http://schemas.openxmlformats.org/officeDocument/2006/relationships/settings" Target="/word/settings.xml" Id="R380e184bb7e84b1a" /><Relationship Type="http://schemas.openxmlformats.org/officeDocument/2006/relationships/image" Target="/word/media/b599e551-dd39-4f33-b74a-f3493fdcd58c.png" Id="Rbae9d3b1082d411e" /></Relationships>
</file>