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a1439b4d8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85195aeea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Pettys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853cd3d7f492c" /><Relationship Type="http://schemas.openxmlformats.org/officeDocument/2006/relationships/numbering" Target="/word/numbering.xml" Id="Refae15019db24592" /><Relationship Type="http://schemas.openxmlformats.org/officeDocument/2006/relationships/settings" Target="/word/settings.xml" Id="R4c58f8af453547e6" /><Relationship Type="http://schemas.openxmlformats.org/officeDocument/2006/relationships/image" Target="/word/media/9ca7b194-1aea-433a-895f-11082fc7401c.png" Id="R6e185195aeea4296" /></Relationships>
</file>