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84e24c8a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a807ee02d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Peytonsburg,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0ef84e604eae" /><Relationship Type="http://schemas.openxmlformats.org/officeDocument/2006/relationships/numbering" Target="/word/numbering.xml" Id="Rf0a9b2101fa84a9f" /><Relationship Type="http://schemas.openxmlformats.org/officeDocument/2006/relationships/settings" Target="/word/settings.xml" Id="R17c1aeb7e6084494" /><Relationship Type="http://schemas.openxmlformats.org/officeDocument/2006/relationships/image" Target="/word/media/9526ed17-9604-473d-847d-d5125b7e0e9f.png" Id="R31ca807ee02d4c9d" /></Relationships>
</file>