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b886c5c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d3c7f84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 Murray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709df6ae4f65" /><Relationship Type="http://schemas.openxmlformats.org/officeDocument/2006/relationships/numbering" Target="/word/numbering.xml" Id="R22815e6252114050" /><Relationship Type="http://schemas.openxmlformats.org/officeDocument/2006/relationships/settings" Target="/word/settings.xml" Id="Rf7dded67a7614bed" /><Relationship Type="http://schemas.openxmlformats.org/officeDocument/2006/relationships/image" Target="/word/media/c0d9899f-972c-477d-88dc-d20a64c2abad.png" Id="Racf3d3c7f846478e" /></Relationships>
</file>