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482645a02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d7d499d1d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Philipsburg,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7fbc12f9949de" /><Relationship Type="http://schemas.openxmlformats.org/officeDocument/2006/relationships/numbering" Target="/word/numbering.xml" Id="Rc3f7a05d86364a36" /><Relationship Type="http://schemas.openxmlformats.org/officeDocument/2006/relationships/settings" Target="/word/settings.xml" Id="R477f5f6aa14d4ad1" /><Relationship Type="http://schemas.openxmlformats.org/officeDocument/2006/relationships/image" Target="/word/media/34c5d36d-218b-4b3c-9264-a0b957247708.png" Id="R0a2d7d499d1d4ef2" /></Relationships>
</file>