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ccf6adc2f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bbc8778e3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Phillips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eeb28a2e449ed" /><Relationship Type="http://schemas.openxmlformats.org/officeDocument/2006/relationships/numbering" Target="/word/numbering.xml" Id="Ra84cd69b243b43bf" /><Relationship Type="http://schemas.openxmlformats.org/officeDocument/2006/relationships/settings" Target="/word/settings.xml" Id="R830b1f04a2a94e38" /><Relationship Type="http://schemas.openxmlformats.org/officeDocument/2006/relationships/image" Target="/word/media/59231ff2-a9c6-431e-99d0-f7f81eeb4b1b.png" Id="R651bbc8778e3474c" /></Relationships>
</file>