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e497e904e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12f7165db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Phillips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9e55c261f4783" /><Relationship Type="http://schemas.openxmlformats.org/officeDocument/2006/relationships/numbering" Target="/word/numbering.xml" Id="R900dea8138464992" /><Relationship Type="http://schemas.openxmlformats.org/officeDocument/2006/relationships/settings" Target="/word/settings.xml" Id="R55be4a50996f4e94" /><Relationship Type="http://schemas.openxmlformats.org/officeDocument/2006/relationships/image" Target="/word/media/401b2fba-a1d1-4829-90dc-7943afb2c2be.png" Id="R92312f7165db4222" /></Relationships>
</file>