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30927990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ccbd2185b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Phillipston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0e13b59ae454e" /><Relationship Type="http://schemas.openxmlformats.org/officeDocument/2006/relationships/numbering" Target="/word/numbering.xml" Id="R707895d9c9394c8f" /><Relationship Type="http://schemas.openxmlformats.org/officeDocument/2006/relationships/settings" Target="/word/settings.xml" Id="R7b33f02337534450" /><Relationship Type="http://schemas.openxmlformats.org/officeDocument/2006/relationships/image" Target="/word/media/eec0bc9c-4342-498d-85d9-be8481978a89.png" Id="R19accbd2185b4acf" /></Relationships>
</file>