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bd4c066af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0c0c65d6d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Phoenix Lake-Cedar 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d083c9550461e" /><Relationship Type="http://schemas.openxmlformats.org/officeDocument/2006/relationships/numbering" Target="/word/numbering.xml" Id="Rf1758dd19c694859" /><Relationship Type="http://schemas.openxmlformats.org/officeDocument/2006/relationships/settings" Target="/word/settings.xml" Id="R0e8474681d05452b" /><Relationship Type="http://schemas.openxmlformats.org/officeDocument/2006/relationships/image" Target="/word/media/38bb0e1e-62f4-4ba3-805f-454bd81e8ea5.png" Id="R2400c0c65d6d4d5c" /></Relationships>
</file>