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630a76b0d949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b1277b099c4b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Phroso,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ec504d03b54bab" /><Relationship Type="http://schemas.openxmlformats.org/officeDocument/2006/relationships/numbering" Target="/word/numbering.xml" Id="R3f20fd2f721241dd" /><Relationship Type="http://schemas.openxmlformats.org/officeDocument/2006/relationships/settings" Target="/word/settings.xml" Id="Rd836ca237a424f93" /><Relationship Type="http://schemas.openxmlformats.org/officeDocument/2006/relationships/image" Target="/word/media/f77c4e98-ba9b-4921-ad94-152ace508d77.png" Id="R75b1277b099c4b96" /></Relationships>
</file>