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47d01aee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0e8d63b9a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Piacenza,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4d0c749314f83" /><Relationship Type="http://schemas.openxmlformats.org/officeDocument/2006/relationships/numbering" Target="/word/numbering.xml" Id="R6bbda78788094187" /><Relationship Type="http://schemas.openxmlformats.org/officeDocument/2006/relationships/settings" Target="/word/settings.xml" Id="Re8d69178f7c24cd5" /><Relationship Type="http://schemas.openxmlformats.org/officeDocument/2006/relationships/image" Target="/word/media/011b6b11-718c-4a5b-9ebe-43e6dd7091a3.png" Id="R63b0e8d63b9a4fa4" /></Relationships>
</file>