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f9b14892d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7802b5af8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Pickshin,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4ca379ccb493c" /><Relationship Type="http://schemas.openxmlformats.org/officeDocument/2006/relationships/numbering" Target="/word/numbering.xml" Id="R7d338fc583284eec" /><Relationship Type="http://schemas.openxmlformats.org/officeDocument/2006/relationships/settings" Target="/word/settings.xml" Id="Rf040eca5be76470b" /><Relationship Type="http://schemas.openxmlformats.org/officeDocument/2006/relationships/image" Target="/word/media/2f809f1b-7f6c-43bf-b3a0-ca6e6cf33eaa.png" Id="R0637802b5af84fae" /></Relationships>
</file>