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a8efb4c8054b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04681b174d4a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Piedmont Park Subdivision,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3a0dca15dc4b52" /><Relationship Type="http://schemas.openxmlformats.org/officeDocument/2006/relationships/numbering" Target="/word/numbering.xml" Id="Rb064522e5c40479f" /><Relationship Type="http://schemas.openxmlformats.org/officeDocument/2006/relationships/settings" Target="/word/settings.xml" Id="R4a771cf19dd845db" /><Relationship Type="http://schemas.openxmlformats.org/officeDocument/2006/relationships/image" Target="/word/media/03687cda-b12a-4860-a717-7b7fb7f27e05.png" Id="R8704681b174d4a2d" /></Relationships>
</file>