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816df4c5c145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76a6e1dc8f46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Pikeside,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a80a78951a4b25" /><Relationship Type="http://schemas.openxmlformats.org/officeDocument/2006/relationships/numbering" Target="/word/numbering.xml" Id="Raceb131ceb5b4c6d" /><Relationship Type="http://schemas.openxmlformats.org/officeDocument/2006/relationships/settings" Target="/word/settings.xml" Id="R3250305aa33b4ada" /><Relationship Type="http://schemas.openxmlformats.org/officeDocument/2006/relationships/image" Target="/word/media/a8b6d3bf-8d1b-474c-9b8f-9cc1e0f9b813.png" Id="R1276a6e1dc8f46c3" /></Relationships>
</file>