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5096fd8c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f875fa7e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Pilcher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cbd0fd344f6a" /><Relationship Type="http://schemas.openxmlformats.org/officeDocument/2006/relationships/numbering" Target="/word/numbering.xml" Id="R4c3765db32204d3b" /><Relationship Type="http://schemas.openxmlformats.org/officeDocument/2006/relationships/settings" Target="/word/settings.xml" Id="Re26bc38e58064aa7" /><Relationship Type="http://schemas.openxmlformats.org/officeDocument/2006/relationships/image" Target="/word/media/df697215-cee7-45c3-b958-66eb4d871691.png" Id="Rc84ff875fa7e4bcf" /></Relationships>
</file>