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fd3e0f2f1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6c75e307d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Pilot,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13b847b1546bd" /><Relationship Type="http://schemas.openxmlformats.org/officeDocument/2006/relationships/numbering" Target="/word/numbering.xml" Id="Rcf84e9e5da6444fa" /><Relationship Type="http://schemas.openxmlformats.org/officeDocument/2006/relationships/settings" Target="/word/settings.xml" Id="R30ea65f0e2cd49f6" /><Relationship Type="http://schemas.openxmlformats.org/officeDocument/2006/relationships/image" Target="/word/media/17f80beb-1e9f-46e7-b468-8969045cc2bb.png" Id="R12c6c75e307d451f" /></Relationships>
</file>