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e23250d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5e9d6a53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11bf712e49e2" /><Relationship Type="http://schemas.openxmlformats.org/officeDocument/2006/relationships/numbering" Target="/word/numbering.xml" Id="R6f6d9651330e4a77" /><Relationship Type="http://schemas.openxmlformats.org/officeDocument/2006/relationships/settings" Target="/word/settings.xml" Id="R043d0ab07f464550" /><Relationship Type="http://schemas.openxmlformats.org/officeDocument/2006/relationships/image" Target="/word/media/ed09772f-ce55-4c7b-8c29-2fa8dd0d440b.png" Id="R8225e9d6a53b4a9d" /></Relationships>
</file>