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0af8342b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f0775b45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and Oak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60f21559447e" /><Relationship Type="http://schemas.openxmlformats.org/officeDocument/2006/relationships/numbering" Target="/word/numbering.xml" Id="R222407c3b85e477c" /><Relationship Type="http://schemas.openxmlformats.org/officeDocument/2006/relationships/settings" Target="/word/settings.xml" Id="Rdd54a9c67a4d43b2" /><Relationship Type="http://schemas.openxmlformats.org/officeDocument/2006/relationships/image" Target="/word/media/842a65d8-e88e-4671-a7a8-efc58072c7ce.png" Id="R5ddf0775b4574612" /></Relationships>
</file>