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316d34a99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63f8cd9d0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4a622d8e8420a" /><Relationship Type="http://schemas.openxmlformats.org/officeDocument/2006/relationships/numbering" Target="/word/numbering.xml" Id="R919cfce9c9f6461e" /><Relationship Type="http://schemas.openxmlformats.org/officeDocument/2006/relationships/settings" Target="/word/settings.xml" Id="R182aa691a9b147b5" /><Relationship Type="http://schemas.openxmlformats.org/officeDocument/2006/relationships/image" Target="/word/media/fb56b2bc-093e-44d7-939d-71e83feea49a.png" Id="Ra2363f8cd9d0440f" /></Relationships>
</file>