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2b3c7665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456aa064e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Hurst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dc156d5d4b33" /><Relationship Type="http://schemas.openxmlformats.org/officeDocument/2006/relationships/numbering" Target="/word/numbering.xml" Id="Rb8cd4eeb76d2418d" /><Relationship Type="http://schemas.openxmlformats.org/officeDocument/2006/relationships/settings" Target="/word/settings.xml" Id="R281c532d70d343ee" /><Relationship Type="http://schemas.openxmlformats.org/officeDocument/2006/relationships/image" Target="/word/media/f130f5cc-837b-4b30-9233-66b8c7552b6f.png" Id="R1f8456aa064e4ea8" /></Relationships>
</file>