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fcbf02c1f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576ccfa22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Knot,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a1087f36d4c15" /><Relationship Type="http://schemas.openxmlformats.org/officeDocument/2006/relationships/numbering" Target="/word/numbering.xml" Id="R42d09c9bfc1f44ac" /><Relationship Type="http://schemas.openxmlformats.org/officeDocument/2006/relationships/settings" Target="/word/settings.xml" Id="Rec2118b4faeb4b61" /><Relationship Type="http://schemas.openxmlformats.org/officeDocument/2006/relationships/image" Target="/word/media/eca8cd12-b35a-4402-83d3-448df99faec5.png" Id="R04b576ccfa224af8" /></Relationships>
</file>