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e27897a92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8e853c6ec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Lodge Addition,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9edd845d0402f" /><Relationship Type="http://schemas.openxmlformats.org/officeDocument/2006/relationships/numbering" Target="/word/numbering.xml" Id="R886129bcac7f41b0" /><Relationship Type="http://schemas.openxmlformats.org/officeDocument/2006/relationships/settings" Target="/word/settings.xml" Id="R22c15adaf25044c1" /><Relationship Type="http://schemas.openxmlformats.org/officeDocument/2006/relationships/image" Target="/word/media/f2ea29ca-da31-4fc3-b4cb-3bf9fec6a6bf.png" Id="Ra4f8e853c6ec4ced" /></Relationships>
</file>