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d91395729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e1c32a7ce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Manor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ef74e94274ae1" /><Relationship Type="http://schemas.openxmlformats.org/officeDocument/2006/relationships/numbering" Target="/word/numbering.xml" Id="R581bcd8bc3a542f1" /><Relationship Type="http://schemas.openxmlformats.org/officeDocument/2006/relationships/settings" Target="/word/settings.xml" Id="R58b6eeb54a2b484e" /><Relationship Type="http://schemas.openxmlformats.org/officeDocument/2006/relationships/image" Target="/word/media/6cc8a543-ab2c-409f-b0fc-c707609be4ee.png" Id="R6dfe1c32a7ce49d8" /></Relationships>
</file>