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b5b909535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c40621d6c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Meadows,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2ad2db44e41a2" /><Relationship Type="http://schemas.openxmlformats.org/officeDocument/2006/relationships/numbering" Target="/word/numbering.xml" Id="R63969179986b4bac" /><Relationship Type="http://schemas.openxmlformats.org/officeDocument/2006/relationships/settings" Target="/word/settings.xml" Id="R4b0c8365aeb54fb7" /><Relationship Type="http://schemas.openxmlformats.org/officeDocument/2006/relationships/image" Target="/word/media/cffb800c-df5a-46f2-94f6-454478054b50.png" Id="R0ffc40621d6c4288" /></Relationships>
</file>