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21cdd7368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eb24deba3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Needles,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36e0880b34f85" /><Relationship Type="http://schemas.openxmlformats.org/officeDocument/2006/relationships/numbering" Target="/word/numbering.xml" Id="R60098e77f0c34cc0" /><Relationship Type="http://schemas.openxmlformats.org/officeDocument/2006/relationships/settings" Target="/word/settings.xml" Id="Ra3f34f5f0f884f56" /><Relationship Type="http://schemas.openxmlformats.org/officeDocument/2006/relationships/image" Target="/word/media/0322ab02-19cc-4ce3-940f-227b86bdb912.png" Id="R51eeb24deba34d37" /></Relationships>
</file>