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1a83f50e3242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d3fcaab1ce48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 Rock Park,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04af68dce2462f" /><Relationship Type="http://schemas.openxmlformats.org/officeDocument/2006/relationships/numbering" Target="/word/numbering.xml" Id="R33df3f74e7a44e03" /><Relationship Type="http://schemas.openxmlformats.org/officeDocument/2006/relationships/settings" Target="/word/settings.xml" Id="Re139858133f04fbb" /><Relationship Type="http://schemas.openxmlformats.org/officeDocument/2006/relationships/image" Target="/word/media/3f33c7a4-617f-4db7-b29b-4846b3d1df9d.png" Id="Rb9d3fcaab1ce4899" /></Relationships>
</file>