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d5408d3ef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f9caa0db5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Pinebrook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1f07c67c74d4a" /><Relationship Type="http://schemas.openxmlformats.org/officeDocument/2006/relationships/numbering" Target="/word/numbering.xml" Id="R63cf57ee7975419e" /><Relationship Type="http://schemas.openxmlformats.org/officeDocument/2006/relationships/settings" Target="/word/settings.xml" Id="Rd14820cadfbd4270" /><Relationship Type="http://schemas.openxmlformats.org/officeDocument/2006/relationships/image" Target="/word/media/4e5611cb-7e01-4081-b90b-5f85015d1057.png" Id="R0faf9caa0db54c6f" /></Relationships>
</file>