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8a648ca7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789871dd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of Laurel,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33239be8f421d" /><Relationship Type="http://schemas.openxmlformats.org/officeDocument/2006/relationships/numbering" Target="/word/numbering.xml" Id="Refa816b8326b427e" /><Relationship Type="http://schemas.openxmlformats.org/officeDocument/2006/relationships/settings" Target="/word/settings.xml" Id="Rb9849b1642b9411f" /><Relationship Type="http://schemas.openxmlformats.org/officeDocument/2006/relationships/image" Target="/word/media/8ec16d43-ef13-494a-bf33-d13ecc4b618b.png" Id="R73d789871dd849e8" /></Relationships>
</file>