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1aee47f52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cf1836f1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Pinetop,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0ae9eb9d542a8" /><Relationship Type="http://schemas.openxmlformats.org/officeDocument/2006/relationships/numbering" Target="/word/numbering.xml" Id="R4cd0000851b74a3e" /><Relationship Type="http://schemas.openxmlformats.org/officeDocument/2006/relationships/settings" Target="/word/settings.xml" Id="Rce19b4a8bbdf4dc2" /><Relationship Type="http://schemas.openxmlformats.org/officeDocument/2006/relationships/image" Target="/word/media/a2b2c606-975a-40b2-8e0c-d81875332ae9.png" Id="Rd6b8cf1836f140b6" /></Relationships>
</file>