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239b66e78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30f9aada8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0e2e7c27646dc" /><Relationship Type="http://schemas.openxmlformats.org/officeDocument/2006/relationships/numbering" Target="/word/numbering.xml" Id="R6462ed70d0b943f1" /><Relationship Type="http://schemas.openxmlformats.org/officeDocument/2006/relationships/settings" Target="/word/settings.xml" Id="R0055b2068da442f7" /><Relationship Type="http://schemas.openxmlformats.org/officeDocument/2006/relationships/image" Target="/word/media/a3bbf2fd-cc1b-463b-aab1-891462b38794.png" Id="R09930f9aada8428a" /></Relationships>
</file>