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274acfa95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d422c834c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19495d71f417a" /><Relationship Type="http://schemas.openxmlformats.org/officeDocument/2006/relationships/numbering" Target="/word/numbering.xml" Id="R93a2b6860c8f42c7" /><Relationship Type="http://schemas.openxmlformats.org/officeDocument/2006/relationships/settings" Target="/word/settings.xml" Id="R6f5dc6b0ed444f18" /><Relationship Type="http://schemas.openxmlformats.org/officeDocument/2006/relationships/image" Target="/word/media/e1b5f5f6-50f7-4fd0-bd80-6df41509d7b8.png" Id="Rb1bd422c834c4362" /></Relationships>
</file>