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d685b27d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bed1281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7c4b9ffc0400e" /><Relationship Type="http://schemas.openxmlformats.org/officeDocument/2006/relationships/numbering" Target="/word/numbering.xml" Id="R72d4834fbee643de" /><Relationship Type="http://schemas.openxmlformats.org/officeDocument/2006/relationships/settings" Target="/word/settings.xml" Id="R96ab11255678475e" /><Relationship Type="http://schemas.openxmlformats.org/officeDocument/2006/relationships/image" Target="/word/media/5f184d66-2509-490d-8519-71c0660c081d.png" Id="Rc872bed12817491f" /></Relationships>
</file>