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f51745033c4a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9a17d5193a45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Pipestone Hot Springs,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8c5a3d2d334429" /><Relationship Type="http://schemas.openxmlformats.org/officeDocument/2006/relationships/numbering" Target="/word/numbering.xml" Id="R448240d224994867" /><Relationship Type="http://schemas.openxmlformats.org/officeDocument/2006/relationships/settings" Target="/word/settings.xml" Id="Reda24d5594674775" /><Relationship Type="http://schemas.openxmlformats.org/officeDocument/2006/relationships/image" Target="/word/media/28f505d6-e91b-4b74-9e28-56d1145508de.png" Id="R1e9a17d5193a45dc" /></Relationships>
</file>