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51788cce8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e98c68ae7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Pisgah,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752fbdeaf46bc" /><Relationship Type="http://schemas.openxmlformats.org/officeDocument/2006/relationships/numbering" Target="/word/numbering.xml" Id="Red1c3fef4d7c44ab" /><Relationship Type="http://schemas.openxmlformats.org/officeDocument/2006/relationships/settings" Target="/word/settings.xml" Id="Rae7d6f0d95a8442d" /><Relationship Type="http://schemas.openxmlformats.org/officeDocument/2006/relationships/image" Target="/word/media/8fe88c4f-3be6-444b-bb78-67a3e30b320a.png" Id="R5c1e98c68ae74f62" /></Relationships>
</file>