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ee808cf08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374ee90c2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Pitkin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3c5c4dd01449c" /><Relationship Type="http://schemas.openxmlformats.org/officeDocument/2006/relationships/numbering" Target="/word/numbering.xml" Id="Rab1c2a272eec407b" /><Relationship Type="http://schemas.openxmlformats.org/officeDocument/2006/relationships/settings" Target="/word/settings.xml" Id="Rb3a1e351be3548a3" /><Relationship Type="http://schemas.openxmlformats.org/officeDocument/2006/relationships/image" Target="/word/media/ae2916b4-e6c9-48c5-a04f-fba185a32f6f.png" Id="Rd0a374ee90c2472e" /></Relationships>
</file>