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0c47681b5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9d1b28a4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Pittsburgh,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24c25c5e4f1f" /><Relationship Type="http://schemas.openxmlformats.org/officeDocument/2006/relationships/numbering" Target="/word/numbering.xml" Id="R1f8b009f7c6b4017" /><Relationship Type="http://schemas.openxmlformats.org/officeDocument/2006/relationships/settings" Target="/word/settings.xml" Id="R8c20aea15bfe4488" /><Relationship Type="http://schemas.openxmlformats.org/officeDocument/2006/relationships/image" Target="/word/media/533de722-a8cb-459e-8c56-9da535af6cb7.png" Id="R6cdf9d1b28a44da3" /></Relationships>
</file>