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ba7b55260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e86d5ffc6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Pizarro,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d5df6d5844c2c" /><Relationship Type="http://schemas.openxmlformats.org/officeDocument/2006/relationships/numbering" Target="/word/numbering.xml" Id="R65523d2e9d484318" /><Relationship Type="http://schemas.openxmlformats.org/officeDocument/2006/relationships/settings" Target="/word/settings.xml" Id="R11cbb6359e844e44" /><Relationship Type="http://schemas.openxmlformats.org/officeDocument/2006/relationships/image" Target="/word/media/c66c145f-a338-4303-97d1-28b8b79c1841.png" Id="R83ae86d5ffc64045" /></Relationships>
</file>