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cea3d4a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d2ec1e73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575ee010046f9" /><Relationship Type="http://schemas.openxmlformats.org/officeDocument/2006/relationships/numbering" Target="/word/numbering.xml" Id="R54c9f879f62f4e6f" /><Relationship Type="http://schemas.openxmlformats.org/officeDocument/2006/relationships/settings" Target="/word/settings.xml" Id="R048e97768bbb49d1" /><Relationship Type="http://schemas.openxmlformats.org/officeDocument/2006/relationships/image" Target="/word/media/52c4f410-2bc0-47b8-b575-35fdb70eb8fd.png" Id="R48ed2ec1e73744ce" /></Relationships>
</file>