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6eb8e9dfa49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93f2a6629b45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Planada,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7e78744d44a7a" /><Relationship Type="http://schemas.openxmlformats.org/officeDocument/2006/relationships/numbering" Target="/word/numbering.xml" Id="R8c48e97f64244e11" /><Relationship Type="http://schemas.openxmlformats.org/officeDocument/2006/relationships/settings" Target="/word/settings.xml" Id="Rc8efc8037f4f4310" /><Relationship Type="http://schemas.openxmlformats.org/officeDocument/2006/relationships/image" Target="/word/media/5b9d2802-8936-47b3-8b11-35e3bb532465.png" Id="R8a93f2a6629b454e" /></Relationships>
</file>