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807c6a86e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2288db903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Planktown,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28aecaaba4816" /><Relationship Type="http://schemas.openxmlformats.org/officeDocument/2006/relationships/numbering" Target="/word/numbering.xml" Id="R92acd81d77864b6c" /><Relationship Type="http://schemas.openxmlformats.org/officeDocument/2006/relationships/settings" Target="/word/settings.xml" Id="R2d01337caa964d5d" /><Relationship Type="http://schemas.openxmlformats.org/officeDocument/2006/relationships/image" Target="/word/media/58e1bb2e-6edc-4499-895e-b6a7c7a7edee.png" Id="R63a2288db903417a" /></Relationships>
</file>