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f276475ca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fcadd344b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Plantation Point,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b0e8031ba493c" /><Relationship Type="http://schemas.openxmlformats.org/officeDocument/2006/relationships/numbering" Target="/word/numbering.xml" Id="R018564b486c546f2" /><Relationship Type="http://schemas.openxmlformats.org/officeDocument/2006/relationships/settings" Target="/word/settings.xml" Id="R4de6a9fc8e7d43ad" /><Relationship Type="http://schemas.openxmlformats.org/officeDocument/2006/relationships/image" Target="/word/media/3ef8641f-07cc-4d91-a7f2-84d4a4690a81.png" Id="Rbcafcadd344b4ebb" /></Relationships>
</file>