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31c0638a6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2a2d67f89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Plateau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8bec75e5146f1" /><Relationship Type="http://schemas.openxmlformats.org/officeDocument/2006/relationships/numbering" Target="/word/numbering.xml" Id="Rc1faef6444b24233" /><Relationship Type="http://schemas.openxmlformats.org/officeDocument/2006/relationships/settings" Target="/word/settings.xml" Id="Rc844c65097ac44b6" /><Relationship Type="http://schemas.openxmlformats.org/officeDocument/2006/relationships/image" Target="/word/media/f157fc1e-fc69-4a8c-ab11-0e850debb217.png" Id="R1b02a2d67f8947be" /></Relationships>
</file>