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5c80a5d58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d4de2405b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Platora,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0db53268a4615" /><Relationship Type="http://schemas.openxmlformats.org/officeDocument/2006/relationships/numbering" Target="/word/numbering.xml" Id="Rb3b15148d1ab43f7" /><Relationship Type="http://schemas.openxmlformats.org/officeDocument/2006/relationships/settings" Target="/word/settings.xml" Id="R9af050f39f6e4ec7" /><Relationship Type="http://schemas.openxmlformats.org/officeDocument/2006/relationships/image" Target="/word/media/be55eef1-13e6-4455-9aea-41ec690a9e6d.png" Id="Rcf9d4de2405b44a4" /></Relationships>
</file>