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bfac35f7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32162c3b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b982c447a47e3" /><Relationship Type="http://schemas.openxmlformats.org/officeDocument/2006/relationships/numbering" Target="/word/numbering.xml" Id="R946f9cf20c72476a" /><Relationship Type="http://schemas.openxmlformats.org/officeDocument/2006/relationships/settings" Target="/word/settings.xml" Id="R6b8dd5a9ff8545a1" /><Relationship Type="http://schemas.openxmlformats.org/officeDocument/2006/relationships/image" Target="/word/media/48c32073-79a3-4e3c-a81e-e1736e8f8f78.png" Id="R4c1032162c3b4afa" /></Relationships>
</file>