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c1f81e205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d6d293f93f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78e3e44904c52" /><Relationship Type="http://schemas.openxmlformats.org/officeDocument/2006/relationships/numbering" Target="/word/numbering.xml" Id="R2bd87c77104f42a0" /><Relationship Type="http://schemas.openxmlformats.org/officeDocument/2006/relationships/settings" Target="/word/settings.xml" Id="R81b26ee5ad7e4234" /><Relationship Type="http://schemas.openxmlformats.org/officeDocument/2006/relationships/image" Target="/word/media/41dd01cd-bd31-47bf-93a0-1cce3d4e18ef.png" Id="Re6d6d293f93f4ee8" /></Relationships>
</file>