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d2e5839fc4f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54e82f456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Mound,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4571c5dcf548bd" /><Relationship Type="http://schemas.openxmlformats.org/officeDocument/2006/relationships/numbering" Target="/word/numbering.xml" Id="R2e35d88324c940ee" /><Relationship Type="http://schemas.openxmlformats.org/officeDocument/2006/relationships/settings" Target="/word/settings.xml" Id="R03d91831b5c44ae8" /><Relationship Type="http://schemas.openxmlformats.org/officeDocument/2006/relationships/image" Target="/word/media/bda20e24-bd71-4d51-9586-e9cca02a918b.png" Id="R31454e82f4564e6b" /></Relationships>
</file>