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f4388fb50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99bb6ec2a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Shade,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cdef47a8e49c0" /><Relationship Type="http://schemas.openxmlformats.org/officeDocument/2006/relationships/numbering" Target="/word/numbering.xml" Id="R08681145510c48e2" /><Relationship Type="http://schemas.openxmlformats.org/officeDocument/2006/relationships/settings" Target="/word/settings.xml" Id="R0a423f596a4b4e0d" /><Relationship Type="http://schemas.openxmlformats.org/officeDocument/2006/relationships/image" Target="/word/media/e36034e9-8421-4426-9986-7d5ebea14baa.png" Id="Rff199bb6ec2a4c8b" /></Relationships>
</file>