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2033f2e74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1bd4720cb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661107a764855" /><Relationship Type="http://schemas.openxmlformats.org/officeDocument/2006/relationships/numbering" Target="/word/numbering.xml" Id="Rbd36df0c7c504cd7" /><Relationship Type="http://schemas.openxmlformats.org/officeDocument/2006/relationships/settings" Target="/word/settings.xml" Id="Raa44f28662c44ebe" /><Relationship Type="http://schemas.openxmlformats.org/officeDocument/2006/relationships/image" Target="/word/media/a0b127cf-2063-4b0b-a8d5-7362e64c1978.png" Id="Rc6f1bd4720cb40d8" /></Relationships>
</file>