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ad42fb00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c50f44f2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Plowshare,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c96fcdcf4c3a" /><Relationship Type="http://schemas.openxmlformats.org/officeDocument/2006/relationships/numbering" Target="/word/numbering.xml" Id="Rce1fc417bffa471b" /><Relationship Type="http://schemas.openxmlformats.org/officeDocument/2006/relationships/settings" Target="/word/settings.xml" Id="R8536b88965324fd1" /><Relationship Type="http://schemas.openxmlformats.org/officeDocument/2006/relationships/image" Target="/word/media/2da2409d-c92d-42b5-945c-6e7e6caca7d7.png" Id="R3f4c50f44f24474d" /></Relationships>
</file>