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c286d210e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7a9649bbc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f5ed1ce2e486d" /><Relationship Type="http://schemas.openxmlformats.org/officeDocument/2006/relationships/numbering" Target="/word/numbering.xml" Id="R47c740c403414249" /><Relationship Type="http://schemas.openxmlformats.org/officeDocument/2006/relationships/settings" Target="/word/settings.xml" Id="Ra2998516e7d34772" /><Relationship Type="http://schemas.openxmlformats.org/officeDocument/2006/relationships/image" Target="/word/media/df752ccb-d53d-4e23-88fc-7d0046ef0312.png" Id="R32e7a9649bbc4d58" /></Relationships>
</file>